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D2" w:rsidRDefault="00984DD2" w:rsidP="00984DD2">
      <w:proofErr w:type="spellStart"/>
      <w:r>
        <w:t>Blz</w:t>
      </w:r>
      <w:proofErr w:type="spellEnd"/>
      <w:r>
        <w:t xml:space="preserve"> </w:t>
      </w:r>
      <w:proofErr w:type="gramStart"/>
      <w:r>
        <w:t xml:space="preserve">279.  </w:t>
      </w:r>
      <w:proofErr w:type="gramEnd"/>
      <w:r>
        <w:t xml:space="preserve">&amp; 280 </w:t>
      </w:r>
    </w:p>
    <w:p w:rsidR="00983590" w:rsidRDefault="00983590" w:rsidP="00983590">
      <w:pPr>
        <w:ind w:left="1416" w:hanging="1416"/>
      </w:pPr>
      <w:proofErr w:type="gramStart"/>
      <w:r>
        <w:t>cohortstudie</w:t>
      </w:r>
      <w:proofErr w:type="gramEnd"/>
      <w:r>
        <w:tab/>
        <w:t>studie/onderzoek waarbij over een langere periode mensen worden gevolgd (onderzocht)</w:t>
      </w:r>
    </w:p>
    <w:p w:rsidR="00983590" w:rsidRDefault="00983590" w:rsidP="00983590">
      <w:pPr>
        <w:ind w:left="1416" w:hanging="1416"/>
      </w:pPr>
      <w:proofErr w:type="gramStart"/>
      <w:r>
        <w:t>omvangrijk</w:t>
      </w:r>
      <w:proofErr w:type="gramEnd"/>
      <w:r>
        <w:tab/>
        <w:t>nogal groot (opgezet)</w:t>
      </w:r>
    </w:p>
    <w:p w:rsidR="00983590" w:rsidRDefault="00983590" w:rsidP="00983590">
      <w:pPr>
        <w:ind w:left="1416" w:hanging="1416"/>
      </w:pPr>
      <w:proofErr w:type="gramStart"/>
      <w:r>
        <w:t>data</w:t>
      </w:r>
      <w:proofErr w:type="gramEnd"/>
      <w:r>
        <w:tab/>
        <w:t>gegevens (uit de studie)</w:t>
      </w:r>
    </w:p>
    <w:p w:rsidR="00983590" w:rsidRDefault="00983590" w:rsidP="00983590">
      <w:pPr>
        <w:ind w:left="1416" w:hanging="1416"/>
      </w:pPr>
      <w:proofErr w:type="gramStart"/>
      <w:r>
        <w:t>curve</w:t>
      </w:r>
      <w:proofErr w:type="gramEnd"/>
      <w:r>
        <w:tab/>
        <w:t>kromme lijn</w:t>
      </w:r>
    </w:p>
    <w:p w:rsidR="00983590" w:rsidRDefault="00983590" w:rsidP="00983590">
      <w:pPr>
        <w:ind w:left="1416" w:hanging="1416"/>
      </w:pPr>
      <w:proofErr w:type="gramStart"/>
      <w:r>
        <w:t>etnische</w:t>
      </w:r>
      <w:proofErr w:type="gramEnd"/>
      <w:r>
        <w:tab/>
        <w:t>mensen die oorspronkelijk uit een andere cultuur (land) komen dan het land waar ze wonen</w:t>
      </w:r>
    </w:p>
    <w:p w:rsidR="00983590" w:rsidRDefault="00983590" w:rsidP="00983590">
      <w:pPr>
        <w:ind w:left="1416" w:hanging="1416"/>
      </w:pPr>
      <w:proofErr w:type="gramStart"/>
      <w:r>
        <w:t>disciplines</w:t>
      </w:r>
      <w:proofErr w:type="gramEnd"/>
      <w:r>
        <w:tab/>
        <w:t>richtingen binnen wetenschap of , kunst of sport</w:t>
      </w:r>
      <w:r>
        <w:tab/>
      </w:r>
    </w:p>
    <w:p w:rsidR="00266EA8" w:rsidRDefault="00266EA8" w:rsidP="00266EA8">
      <w:pPr>
        <w:jc w:val="center"/>
      </w:pPr>
      <w:r>
        <w:t>----------------</w:t>
      </w:r>
    </w:p>
    <w:p w:rsidR="00984DD2" w:rsidRDefault="00984DD2" w:rsidP="00984DD2">
      <w:proofErr w:type="gramStart"/>
      <w:r>
        <w:t>evident</w:t>
      </w:r>
      <w:proofErr w:type="gramEnd"/>
      <w:r>
        <w:tab/>
      </w:r>
      <w:r>
        <w:tab/>
      </w:r>
      <w:r w:rsidR="00E5587C">
        <w:t>duidelijk</w:t>
      </w:r>
    </w:p>
    <w:p w:rsidR="00984DD2" w:rsidRDefault="00E5587C" w:rsidP="00984DD2">
      <w:proofErr w:type="gramStart"/>
      <w:r>
        <w:t>i</w:t>
      </w:r>
      <w:r w:rsidR="00984DD2">
        <w:t>jveren</w:t>
      </w:r>
      <w:proofErr w:type="gramEnd"/>
      <w:r w:rsidR="00984DD2">
        <w:t xml:space="preserve"> voor</w:t>
      </w:r>
      <w:r>
        <w:tab/>
        <w:t>hard werken voor …; je best doen voor iets …; je inzetten voor …</w:t>
      </w:r>
    </w:p>
    <w:p w:rsidR="00984DD2" w:rsidRDefault="00E5587C" w:rsidP="00984DD2">
      <w:proofErr w:type="gramStart"/>
      <w:r>
        <w:t>i</w:t>
      </w:r>
      <w:r w:rsidR="00984DD2">
        <w:t>nterpretatie</w:t>
      </w:r>
      <w:proofErr w:type="gramEnd"/>
      <w:r>
        <w:tab/>
        <w:t xml:space="preserve">een manier van uitleg geven aan iets;  </w:t>
      </w:r>
    </w:p>
    <w:p w:rsidR="00984DD2" w:rsidRDefault="00984DD2" w:rsidP="00984DD2">
      <w:proofErr w:type="gramStart"/>
      <w:r>
        <w:t>nuance</w:t>
      </w:r>
      <w:proofErr w:type="gramEnd"/>
      <w:r w:rsidR="00E5587C">
        <w:tab/>
      </w:r>
      <w:r w:rsidR="00E5587C">
        <w:tab/>
        <w:t xml:space="preserve">fijn onderscheid; klein verschil; </w:t>
      </w:r>
    </w:p>
    <w:p w:rsidR="00984DD2" w:rsidRDefault="00984DD2" w:rsidP="00984DD2">
      <w:proofErr w:type="gramStart"/>
      <w:r>
        <w:t>eenduidig</w:t>
      </w:r>
      <w:proofErr w:type="gramEnd"/>
      <w:r w:rsidR="00E5587C">
        <w:tab/>
        <w:t>zonder twijfel; er is maar een antwoord  mogelijk;</w:t>
      </w:r>
    </w:p>
    <w:p w:rsidR="00E5587C" w:rsidRDefault="00984DD2" w:rsidP="00984DD2">
      <w:proofErr w:type="gramStart"/>
      <w:r>
        <w:t>gevrijwaard</w:t>
      </w:r>
      <w:proofErr w:type="gramEnd"/>
      <w:r w:rsidR="00E5587C">
        <w:t xml:space="preserve"> zijn van</w:t>
      </w:r>
    </w:p>
    <w:p w:rsidR="00812DEE" w:rsidRDefault="00E5587C" w:rsidP="00984DD2">
      <w:r>
        <w:tab/>
      </w:r>
      <w:r>
        <w:tab/>
      </w:r>
      <w:proofErr w:type="gramStart"/>
      <w:r w:rsidR="00812DEE">
        <w:t>iemand</w:t>
      </w:r>
      <w:proofErr w:type="gramEnd"/>
      <w:r w:rsidR="00812DEE">
        <w:t xml:space="preserve"> of iets beschermen voor iets ….</w:t>
      </w:r>
      <w:bookmarkStart w:id="0" w:name="_GoBack"/>
      <w:bookmarkEnd w:id="0"/>
    </w:p>
    <w:p w:rsidR="00812DEE" w:rsidRDefault="00812DEE" w:rsidP="00812DEE">
      <w:pPr>
        <w:ind w:left="1416"/>
      </w:pPr>
      <w:r>
        <w:t>“hij werd gevrijwaard  tegen misbruik van persoonsgegevens” = hij werd beschermd zodat niemand zijn persoonsgegevens kon misbruiken</w:t>
      </w:r>
      <w:proofErr w:type="gramStart"/>
      <w:r>
        <w:t>;</w:t>
      </w:r>
      <w:r w:rsidR="00E5587C">
        <w:tab/>
      </w:r>
      <w:proofErr w:type="gramEnd"/>
    </w:p>
    <w:p w:rsidR="00984DD2" w:rsidRDefault="00812DEE" w:rsidP="00812DEE">
      <w:proofErr w:type="gramStart"/>
      <w:r>
        <w:t>p</w:t>
      </w:r>
      <w:r w:rsidR="00984DD2">
        <w:t>lausibele</w:t>
      </w:r>
      <w:proofErr w:type="gramEnd"/>
      <w:r>
        <w:tab/>
      </w:r>
      <w:r>
        <w:rPr>
          <w:rFonts w:cstheme="minorHAnsi"/>
          <w:color w:val="222233"/>
          <w:shd w:val="clear" w:color="auto" w:fill="FFFFFF"/>
        </w:rPr>
        <w:t xml:space="preserve">aannemelijk; acceptabel; </w:t>
      </w:r>
      <w:r w:rsidRPr="00812DEE">
        <w:rPr>
          <w:rFonts w:cstheme="minorHAnsi"/>
          <w:color w:val="222233"/>
          <w:shd w:val="clear" w:color="auto" w:fill="FFFFFF"/>
        </w:rPr>
        <w:t>aanvaardbaar</w:t>
      </w:r>
      <w:r>
        <w:rPr>
          <w:rFonts w:cstheme="minorHAnsi"/>
          <w:color w:val="222233"/>
          <w:shd w:val="clear" w:color="auto" w:fill="FFFFFF"/>
        </w:rPr>
        <w:t xml:space="preserve">; </w:t>
      </w:r>
      <w:r w:rsidRPr="00812DEE">
        <w:rPr>
          <w:rFonts w:cstheme="minorHAnsi"/>
          <w:color w:val="222233"/>
          <w:shd w:val="clear" w:color="auto" w:fill="FFFFFF"/>
        </w:rPr>
        <w:t xml:space="preserve"> geloofwaardig</w:t>
      </w:r>
      <w:r>
        <w:rPr>
          <w:rFonts w:cstheme="minorHAnsi"/>
          <w:color w:val="222233"/>
          <w:shd w:val="clear" w:color="auto" w:fill="FFFFFF"/>
        </w:rPr>
        <w:t xml:space="preserve">; </w:t>
      </w:r>
      <w:r w:rsidRPr="00812DEE">
        <w:rPr>
          <w:rFonts w:cstheme="minorHAnsi"/>
          <w:color w:val="222233"/>
          <w:shd w:val="clear" w:color="auto" w:fill="FFFFFF"/>
        </w:rPr>
        <w:t xml:space="preserve"> betrouwbaar</w:t>
      </w:r>
      <w:r>
        <w:t xml:space="preserve">; </w:t>
      </w:r>
      <w:r>
        <w:tab/>
      </w:r>
    </w:p>
    <w:p w:rsidR="00812DEE" w:rsidRDefault="00984DD2" w:rsidP="00984DD2">
      <w:proofErr w:type="gramStart"/>
      <w:r>
        <w:t>flexibiliteit</w:t>
      </w:r>
      <w:proofErr w:type="gramEnd"/>
      <w:r w:rsidR="00812DEE">
        <w:tab/>
        <w:t>buigzaamheid; aanpasbaarheid;</w:t>
      </w:r>
    </w:p>
    <w:p w:rsidR="00984DD2" w:rsidRDefault="00812DEE" w:rsidP="00984DD2">
      <w:r>
        <w:tab/>
      </w:r>
      <w:r>
        <w:tab/>
      </w:r>
      <w:proofErr w:type="gramStart"/>
      <w:r>
        <w:t>de</w:t>
      </w:r>
      <w:proofErr w:type="gramEnd"/>
      <w:r>
        <w:t xml:space="preserve"> mate waarin men zich kan aanpassen aan een nieuwe (veranderde) situatie</w:t>
      </w:r>
      <w:r>
        <w:tab/>
      </w:r>
    </w:p>
    <w:p w:rsidR="00984DD2" w:rsidRDefault="00984DD2" w:rsidP="00984DD2">
      <w:proofErr w:type="gramStart"/>
      <w:r>
        <w:t>clichés</w:t>
      </w:r>
      <w:proofErr w:type="gramEnd"/>
      <w:r w:rsidR="00812DEE">
        <w:tab/>
      </w:r>
      <w:r w:rsidR="00812DEE">
        <w:tab/>
      </w:r>
      <w:r w:rsidR="003F6C95">
        <w:t>iets dat al zo vaak gezegd is dat het niet veel meer betekent</w:t>
      </w:r>
    </w:p>
    <w:p w:rsidR="00984DD2" w:rsidRDefault="00984DD2" w:rsidP="003F6C95">
      <w:pPr>
        <w:ind w:left="1416" w:hanging="1416"/>
      </w:pPr>
      <w:proofErr w:type="gramStart"/>
      <w:r>
        <w:t>spin-off</w:t>
      </w:r>
      <w:proofErr w:type="gramEnd"/>
      <w:r w:rsidR="003F6C95">
        <w:tab/>
        <w:t>uitstralingseffect; bijproduct; bv een bedrijf dat is ontstaan uit een groter bedrijf; een serie die is gebaseerd op een als bestaand verhaal;</w:t>
      </w:r>
    </w:p>
    <w:p w:rsidR="003F6C95" w:rsidRDefault="00984DD2" w:rsidP="00984DD2">
      <w:proofErr w:type="gramStart"/>
      <w:r>
        <w:t>verbaal</w:t>
      </w:r>
      <w:proofErr w:type="gramEnd"/>
      <w:r>
        <w:t xml:space="preserve"> geweld</w:t>
      </w:r>
      <w:r w:rsidR="003F6C95">
        <w:tab/>
      </w:r>
    </w:p>
    <w:p w:rsidR="00984DD2" w:rsidRDefault="003F6C95" w:rsidP="003F6C95">
      <w:pPr>
        <w:ind w:left="708" w:firstLine="708"/>
      </w:pPr>
      <w:proofErr w:type="gramStart"/>
      <w:r>
        <w:t>agressie</w:t>
      </w:r>
      <w:proofErr w:type="gramEnd"/>
      <w:r>
        <w:t xml:space="preserve"> door middel van woorden</w:t>
      </w:r>
    </w:p>
    <w:p w:rsidR="00984DD2" w:rsidRDefault="00984DD2" w:rsidP="00984DD2">
      <w:proofErr w:type="gramStart"/>
      <w:r>
        <w:lastRenderedPageBreak/>
        <w:t>argeloze</w:t>
      </w:r>
      <w:proofErr w:type="gramEnd"/>
      <w:r w:rsidR="003F6C95">
        <w:tab/>
        <w:t>naïef;  achteloos; aan geen kwaad denkend</w:t>
      </w:r>
    </w:p>
    <w:p w:rsidR="00984DD2" w:rsidRDefault="00984DD2" w:rsidP="00984DD2">
      <w:proofErr w:type="gramStart"/>
      <w:r>
        <w:t>voorhanden</w:t>
      </w:r>
      <w:proofErr w:type="gramEnd"/>
      <w:r w:rsidR="003F6C95">
        <w:tab/>
        <w:t xml:space="preserve">beschikbaar; leverbaar; </w:t>
      </w:r>
    </w:p>
    <w:p w:rsidR="00984DD2" w:rsidRDefault="00984DD2" w:rsidP="00984DD2">
      <w:proofErr w:type="gramStart"/>
      <w:r>
        <w:t>voortvarendheid</w:t>
      </w:r>
      <w:proofErr w:type="gramEnd"/>
    </w:p>
    <w:p w:rsidR="0069641A" w:rsidRDefault="0069641A" w:rsidP="00984DD2">
      <w:r>
        <w:tab/>
      </w:r>
      <w:r>
        <w:tab/>
      </w:r>
      <w:proofErr w:type="gramStart"/>
      <w:r>
        <w:t>daadkrachtig</w:t>
      </w:r>
      <w:proofErr w:type="gramEnd"/>
      <w:r>
        <w:t>; ijverig; met grote snelheid  te werk gaan</w:t>
      </w:r>
    </w:p>
    <w:p w:rsidR="00984DD2" w:rsidRDefault="00984DD2" w:rsidP="00984DD2">
      <w:proofErr w:type="gramStart"/>
      <w:r>
        <w:t>willekeur</w:t>
      </w:r>
      <w:proofErr w:type="gramEnd"/>
      <w:r w:rsidR="0069641A">
        <w:tab/>
        <w:t>toevallig; zonder zich aan regels te houden</w:t>
      </w:r>
    </w:p>
    <w:p w:rsidR="00984DD2" w:rsidRDefault="00984DD2" w:rsidP="00984DD2">
      <w:proofErr w:type="gramStart"/>
      <w:r>
        <w:t>waarborgen</w:t>
      </w:r>
      <w:proofErr w:type="gramEnd"/>
      <w:r w:rsidR="0069641A">
        <w:tab/>
        <w:t>in zekerheid stellen; garanderen</w:t>
      </w:r>
    </w:p>
    <w:p w:rsidR="00984DD2" w:rsidRDefault="00984DD2" w:rsidP="00984DD2">
      <w:proofErr w:type="gramStart"/>
      <w:r>
        <w:t>postnatale</w:t>
      </w:r>
      <w:proofErr w:type="gramEnd"/>
      <w:r w:rsidR="0069641A">
        <w:tab/>
        <w:t>na de geboorte</w:t>
      </w:r>
    </w:p>
    <w:p w:rsidR="00984DD2" w:rsidRDefault="00984DD2" w:rsidP="00984DD2">
      <w:proofErr w:type="gramStart"/>
      <w:r>
        <w:t>desperate</w:t>
      </w:r>
      <w:proofErr w:type="gramEnd"/>
      <w:r w:rsidR="0069641A">
        <w:tab/>
      </w:r>
      <w:r w:rsidR="00C34187">
        <w:t xml:space="preserve">wanhopige; bijna in paniek geraakte </w:t>
      </w:r>
    </w:p>
    <w:p w:rsidR="00984DD2" w:rsidRDefault="00984DD2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/>
    <w:p w:rsidR="00266EA8" w:rsidRDefault="00266EA8" w:rsidP="00984DD2">
      <w:r>
        <w:lastRenderedPageBreak/>
        <w:t xml:space="preserve">Paragraaf 2 </w:t>
      </w:r>
      <w:proofErr w:type="spellStart"/>
      <w:r>
        <w:t>blz</w:t>
      </w:r>
      <w:proofErr w:type="spellEnd"/>
      <w:r>
        <w:t xml:space="preserve"> 281: Woorden rond het thema ‘Veiligheid en criminaliteit’</w:t>
      </w:r>
    </w:p>
    <w:p w:rsidR="00984DD2" w:rsidRDefault="00984DD2" w:rsidP="00984DD2">
      <w:proofErr w:type="gramStart"/>
      <w:r>
        <w:t>preventie</w:t>
      </w:r>
      <w:proofErr w:type="gramEnd"/>
      <w:r>
        <w:tab/>
        <w:t>uit voorzorg;  voorkomend;</w:t>
      </w:r>
    </w:p>
    <w:p w:rsidR="00984DD2" w:rsidRDefault="00984DD2" w:rsidP="00984DD2">
      <w:proofErr w:type="gramStart"/>
      <w:r>
        <w:t>fouilleren</w:t>
      </w:r>
      <w:proofErr w:type="gramEnd"/>
      <w:r>
        <w:tab/>
        <w:t>doorzoeken; (iemand) betasten om hem te controleren op verboden spullen;</w:t>
      </w:r>
    </w:p>
    <w:p w:rsidR="00984DD2" w:rsidRDefault="00984DD2" w:rsidP="00984DD2">
      <w:pPr>
        <w:ind w:left="1416" w:hanging="1416"/>
      </w:pPr>
      <w:proofErr w:type="gramStart"/>
      <w:r>
        <w:t>eigenrichting</w:t>
      </w:r>
      <w:proofErr w:type="gramEnd"/>
      <w:r>
        <w:tab/>
        <w:t>het recht in eigen handen nemen; zelf voor rechter spelen zonder de (straf)rechtelijke procedures te bewandelen;</w:t>
      </w:r>
    </w:p>
    <w:p w:rsidR="00984DD2" w:rsidRDefault="00984DD2" w:rsidP="00984DD2">
      <w:pPr>
        <w:ind w:left="1416" w:hanging="1416"/>
      </w:pPr>
      <w:proofErr w:type="gramStart"/>
      <w:r>
        <w:t>noodweer</w:t>
      </w:r>
      <w:proofErr w:type="gramEnd"/>
      <w:r>
        <w:tab/>
        <w:t>verdediging met noodzakelijk geweld om jezelf te verdedigen; geweld gebruiken om jezelf te beschermen;</w:t>
      </w:r>
    </w:p>
    <w:p w:rsidR="00984DD2" w:rsidRDefault="00984DD2" w:rsidP="00984DD2">
      <w:pPr>
        <w:ind w:left="1416" w:hanging="1416"/>
      </w:pPr>
      <w:proofErr w:type="gramStart"/>
      <w:r>
        <w:t>vergelding</w:t>
      </w:r>
      <w:proofErr w:type="gramEnd"/>
      <w:r>
        <w:tab/>
        <w:t>straf om te verrekenen wat iemand 'jou' heeft aangedaan; bv. iemand heeft jouw muur bekrast en moet deze als vergelding schoonmaken en verven</w:t>
      </w:r>
    </w:p>
    <w:p w:rsidR="00984DD2" w:rsidRDefault="00984DD2" w:rsidP="00984DD2">
      <w:proofErr w:type="gramStart"/>
      <w:r>
        <w:t>vermeende</w:t>
      </w:r>
      <w:proofErr w:type="gramEnd"/>
      <w:r>
        <w:tab/>
        <w:t>"vermoedelijke ...; vb. vermoedelijk onschuldige; ten onrechte gehouden voor..."</w:t>
      </w:r>
    </w:p>
    <w:p w:rsidR="00984DD2" w:rsidRDefault="00984DD2" w:rsidP="00984DD2">
      <w:proofErr w:type="gramStart"/>
      <w:r>
        <w:t>gemolesteerd</w:t>
      </w:r>
      <w:proofErr w:type="gramEnd"/>
      <w:r>
        <w:t xml:space="preserve"> (molesteren)</w:t>
      </w:r>
      <w:r>
        <w:tab/>
        <w:t>iets vernielen of iemand in elkaar slaan</w:t>
      </w:r>
    </w:p>
    <w:p w:rsidR="00984DD2" w:rsidRDefault="00984DD2" w:rsidP="00984DD2">
      <w:proofErr w:type="gramStart"/>
      <w:r>
        <w:t>lijdzaam</w:t>
      </w:r>
      <w:proofErr w:type="gramEnd"/>
      <w:r>
        <w:tab/>
        <w:t>kalm en zonder je te verzetten</w:t>
      </w:r>
    </w:p>
    <w:p w:rsidR="00984DD2" w:rsidRDefault="00984DD2" w:rsidP="00984DD2">
      <w:pPr>
        <w:ind w:left="1416" w:hanging="1416"/>
      </w:pPr>
      <w:proofErr w:type="gramStart"/>
      <w:r>
        <w:t>justitie</w:t>
      </w:r>
      <w:proofErr w:type="gramEnd"/>
      <w:r>
        <w:tab/>
        <w:t xml:space="preserve">verzamelnaam voor alle functies die zich binnen de overheid bezighouden met de handhaving van wet– en regelgeving;  de rechterlijke macht;  </w:t>
      </w:r>
    </w:p>
    <w:p w:rsidR="00984DD2" w:rsidRDefault="00984DD2" w:rsidP="00984DD2">
      <w:pPr>
        <w:ind w:left="1416"/>
      </w:pPr>
      <w:r>
        <w:t>vb. politie, rechters, advocaten etc.</w:t>
      </w:r>
    </w:p>
    <w:p w:rsidR="00984DD2" w:rsidRDefault="00984DD2" w:rsidP="00984DD2">
      <w:proofErr w:type="gramStart"/>
      <w:r>
        <w:t>vervolging</w:t>
      </w:r>
      <w:proofErr w:type="gramEnd"/>
      <w:r>
        <w:tab/>
        <w:t>strafmaatregelen</w:t>
      </w:r>
    </w:p>
    <w:p w:rsidR="00984DD2" w:rsidRDefault="00984DD2" w:rsidP="00984DD2">
      <w:proofErr w:type="gramStart"/>
      <w:r>
        <w:t>rechtvaardigheidsgevoel</w:t>
      </w:r>
      <w:proofErr w:type="gramEnd"/>
      <w:r>
        <w:t>:</w:t>
      </w:r>
      <w:r>
        <w:tab/>
      </w:r>
    </w:p>
    <w:p w:rsidR="00984DD2" w:rsidRDefault="00984DD2" w:rsidP="00984DD2">
      <w:pPr>
        <w:ind w:left="708" w:firstLine="708"/>
      </w:pPr>
      <w:proofErr w:type="gramStart"/>
      <w:r>
        <w:t>gevoel</w:t>
      </w:r>
      <w:proofErr w:type="gramEnd"/>
      <w:r>
        <w:t xml:space="preserve"> voor rechtvaardigheid, eerlijkheid;</w:t>
      </w:r>
    </w:p>
    <w:p w:rsidR="00984DD2" w:rsidRDefault="00984DD2" w:rsidP="00984DD2">
      <w:proofErr w:type="gramStart"/>
      <w:r>
        <w:t>corpus</w:t>
      </w:r>
      <w:proofErr w:type="gramEnd"/>
      <w:r>
        <w:t xml:space="preserve"> delicti</w:t>
      </w:r>
      <w:r>
        <w:tab/>
        <w:t xml:space="preserve">voorwerp waarmee het misdrijf werd gepleegd; </w:t>
      </w:r>
      <w:proofErr w:type="spellStart"/>
      <w:r>
        <w:t>vb</w:t>
      </w:r>
      <w:proofErr w:type="spellEnd"/>
      <w:r>
        <w:t xml:space="preserve"> het mes of het pistool etc.</w:t>
      </w:r>
    </w:p>
    <w:p w:rsidR="00984DD2" w:rsidRDefault="00984DD2" w:rsidP="00984DD2">
      <w:proofErr w:type="gramStart"/>
      <w:r>
        <w:t>privacy</w:t>
      </w:r>
      <w:proofErr w:type="gramEnd"/>
      <w:r>
        <w:tab/>
      </w:r>
      <w:r>
        <w:tab/>
        <w:t>persoonlijke levenssfeer waarin iemand het liefst niet gestoord wil worden</w:t>
      </w:r>
    </w:p>
    <w:p w:rsidR="00984DD2" w:rsidRDefault="00984DD2" w:rsidP="00984DD2">
      <w:proofErr w:type="gramStart"/>
      <w:r>
        <w:t>strafblad</w:t>
      </w:r>
      <w:proofErr w:type="gramEnd"/>
      <w:r>
        <w:tab/>
        <w:t>document waarin de misdrijven van iemand zijn opgesomd; veroordelingen</w:t>
      </w:r>
    </w:p>
    <w:p w:rsidR="00984DD2" w:rsidRDefault="00984DD2" w:rsidP="00984DD2">
      <w:proofErr w:type="gramStart"/>
      <w:r>
        <w:t>delinquenten</w:t>
      </w:r>
      <w:proofErr w:type="gramEnd"/>
      <w:r>
        <w:tab/>
        <w:t>mensen die in de gevangenis zitten; misdadigers;</w:t>
      </w:r>
    </w:p>
    <w:p w:rsidR="00984DD2" w:rsidRDefault="00984DD2" w:rsidP="00984DD2">
      <w:pPr>
        <w:ind w:left="1416" w:hanging="1416"/>
      </w:pPr>
      <w:proofErr w:type="gramStart"/>
      <w:r>
        <w:t>liquidatie</w:t>
      </w:r>
      <w:proofErr w:type="gramEnd"/>
      <w:r>
        <w:tab/>
        <w:t>Een liquidatie betreft een bepaald soort moordaanslag waarbij iemand door criminelen wordt vermoord om criminele  of  om andere (bijvoorbeeld politieke of religieuze) redenen; verrekening;</w:t>
      </w:r>
    </w:p>
    <w:p w:rsidR="00984DD2" w:rsidRDefault="00984DD2" w:rsidP="00984DD2">
      <w:proofErr w:type="gramStart"/>
      <w:r>
        <w:t>personalia</w:t>
      </w:r>
      <w:proofErr w:type="gramEnd"/>
      <w:r>
        <w:tab/>
        <w:t>persoonsgegevens</w:t>
      </w:r>
    </w:p>
    <w:p w:rsidR="00984DD2" w:rsidRDefault="00984DD2" w:rsidP="00984DD2">
      <w:proofErr w:type="gramStart"/>
      <w:r>
        <w:t>belager</w:t>
      </w:r>
      <w:proofErr w:type="gramEnd"/>
      <w:r>
        <w:tab/>
      </w:r>
      <w:r>
        <w:tab/>
        <w:t>iemand die iemand bedreigt of op een vervelende manier lastigvalt</w:t>
      </w:r>
    </w:p>
    <w:p w:rsidR="00984DD2" w:rsidRDefault="00984DD2" w:rsidP="00984DD2">
      <w:proofErr w:type="gramStart"/>
      <w:r>
        <w:t>instantie</w:t>
      </w:r>
      <w:proofErr w:type="gramEnd"/>
      <w:r>
        <w:tab/>
        <w:t>(</w:t>
      </w:r>
      <w:proofErr w:type="spellStart"/>
      <w:r>
        <w:t>overheids</w:t>
      </w:r>
      <w:proofErr w:type="spellEnd"/>
      <w:r>
        <w:t>)instelling; officiële organisatie</w:t>
      </w:r>
    </w:p>
    <w:p w:rsidR="00984DD2" w:rsidRDefault="00984DD2" w:rsidP="00984DD2">
      <w:pPr>
        <w:ind w:left="1416" w:hanging="1416"/>
      </w:pPr>
      <w:proofErr w:type="gramStart"/>
      <w:r>
        <w:lastRenderedPageBreak/>
        <w:t>sancties</w:t>
      </w:r>
      <w:proofErr w:type="gramEnd"/>
      <w:r>
        <w:tab/>
        <w:t>strafmaatregelen; Alle maatregelen, zoals juridische straffen en disciplinaire straffen, waarmee op negatief, ongewenst gedrag wordt gereageerd;</w:t>
      </w:r>
    </w:p>
    <w:p w:rsidR="00984DD2" w:rsidRDefault="00984DD2" w:rsidP="00984DD2">
      <w:pPr>
        <w:ind w:left="1416" w:hanging="1416"/>
      </w:pPr>
      <w:proofErr w:type="gramStart"/>
      <w:r>
        <w:t>juristen</w:t>
      </w:r>
      <w:proofErr w:type="gramEnd"/>
      <w:r>
        <w:tab/>
        <w:t>mensen die zich bezighouden met de wet en regelgeving; mensen die zijn opgeleid in wet en regelkennis;</w:t>
      </w:r>
    </w:p>
    <w:p w:rsidR="00984DD2" w:rsidRDefault="00984DD2" w:rsidP="00984DD2">
      <w:r>
        <w:t>"schenden”</w:t>
      </w:r>
      <w:r>
        <w:tab/>
      </w:r>
      <w:proofErr w:type="spellStart"/>
      <w:r>
        <w:t>vb</w:t>
      </w:r>
      <w:proofErr w:type="spellEnd"/>
      <w:r>
        <w:t>” iemands privacy schenden</w:t>
      </w:r>
      <w:proofErr w:type="gramStart"/>
      <w:r>
        <w:t>"</w:t>
      </w:r>
      <w:r>
        <w:tab/>
        <w:t>"</w:t>
      </w:r>
      <w:proofErr w:type="gramEnd"/>
      <w:r>
        <w:t>aantasten; inbreuk maken op</w:t>
      </w:r>
    </w:p>
    <w:p w:rsidR="00984DD2" w:rsidRDefault="00984DD2" w:rsidP="00984DD2">
      <w:pPr>
        <w:ind w:left="708" w:firstLine="708"/>
      </w:pPr>
      <w:r>
        <w:t>vb. je niet houden aan de regels die iemands privacy beschermen"</w:t>
      </w:r>
    </w:p>
    <w:p w:rsidR="00984DD2" w:rsidRDefault="00984DD2" w:rsidP="00984DD2">
      <w:proofErr w:type="gramStart"/>
      <w:r>
        <w:t>delict</w:t>
      </w:r>
      <w:proofErr w:type="gramEnd"/>
      <w:r>
        <w:tab/>
      </w:r>
      <w:r>
        <w:tab/>
        <w:t>misdrijf; overtreding; iets dat volgens de wet niet mag</w:t>
      </w:r>
    </w:p>
    <w:p w:rsidR="00984DD2" w:rsidRDefault="00984DD2" w:rsidP="00984DD2">
      <w:proofErr w:type="gramStart"/>
      <w:r>
        <w:t>pleidooi</w:t>
      </w:r>
      <w:proofErr w:type="gramEnd"/>
      <w:r>
        <w:tab/>
        <w:t>betoog waarbij je argumenten voor of tegen iets geeft</w:t>
      </w:r>
    </w:p>
    <w:p w:rsidR="00C659BE" w:rsidRDefault="00984DD2" w:rsidP="00984DD2">
      <w:proofErr w:type="spellStart"/>
      <w:proofErr w:type="gramStart"/>
      <w:r>
        <w:t>alibie</w:t>
      </w:r>
      <w:proofErr w:type="spellEnd"/>
      <w:proofErr w:type="gramEnd"/>
      <w:r>
        <w:tab/>
      </w:r>
      <w:r>
        <w:tab/>
        <w:t>bewijs dat je op het moment van het misdrijf ergens anders was</w:t>
      </w:r>
    </w:p>
    <w:p w:rsidR="00C34187" w:rsidRDefault="00266EA8" w:rsidP="00266EA8">
      <w:pPr>
        <w:jc w:val="center"/>
      </w:pPr>
      <w:r>
        <w:t>---------------</w:t>
      </w:r>
    </w:p>
    <w:p w:rsidR="00266EA8" w:rsidRDefault="00266EA8" w:rsidP="00984DD2">
      <w:proofErr w:type="gramStart"/>
      <w:r>
        <w:t>opdracht</w:t>
      </w:r>
      <w:proofErr w:type="gramEnd"/>
      <w:r>
        <w:t xml:space="preserve"> 2 </w:t>
      </w:r>
      <w:proofErr w:type="spellStart"/>
      <w:r>
        <w:t>blz</w:t>
      </w:r>
      <w:proofErr w:type="spellEnd"/>
      <w:r>
        <w:t xml:space="preserve"> 282</w:t>
      </w:r>
    </w:p>
    <w:p w:rsidR="00C34187" w:rsidRDefault="00C34187" w:rsidP="00984DD2">
      <w:proofErr w:type="gramStart"/>
      <w:r>
        <w:t>aansprakelijk</w:t>
      </w:r>
      <w:proofErr w:type="gramEnd"/>
      <w:r>
        <w:tab/>
        <w:t>financieel verantwoordelijk, meestal voor schade</w:t>
      </w:r>
    </w:p>
    <w:p w:rsidR="00C34187" w:rsidRDefault="00C34187" w:rsidP="00984DD2">
      <w:proofErr w:type="gramStart"/>
      <w:r>
        <w:t>amnestie</w:t>
      </w:r>
      <w:proofErr w:type="gramEnd"/>
      <w:r>
        <w:tab/>
        <w:t>kwijtschelding van straf</w:t>
      </w:r>
    </w:p>
    <w:p w:rsidR="00C34187" w:rsidRDefault="00C34187" w:rsidP="00984DD2">
      <w:proofErr w:type="gramStart"/>
      <w:r>
        <w:t>autoriteiten</w:t>
      </w:r>
      <w:proofErr w:type="gramEnd"/>
      <w:r>
        <w:tab/>
        <w:t>gezagsdragers</w:t>
      </w:r>
    </w:p>
    <w:p w:rsidR="00C34187" w:rsidRDefault="00C34187" w:rsidP="00984DD2">
      <w:proofErr w:type="gramStart"/>
      <w:r>
        <w:t>bevooroordeeld</w:t>
      </w:r>
      <w:proofErr w:type="gramEnd"/>
      <w:r>
        <w:tab/>
        <w:t>met van tevoren al een bepaald oordeel over iets of iemand</w:t>
      </w:r>
    </w:p>
    <w:p w:rsidR="00C34187" w:rsidRDefault="00C34187" w:rsidP="00984DD2">
      <w:proofErr w:type="gramStart"/>
      <w:r>
        <w:t>bij</w:t>
      </w:r>
      <w:proofErr w:type="gramEnd"/>
      <w:r>
        <w:t xml:space="preserve"> verstek</w:t>
      </w:r>
      <w:r>
        <w:tab/>
        <w:t>bij afwezigheid</w:t>
      </w:r>
    </w:p>
    <w:p w:rsidR="00C34187" w:rsidRDefault="00C34187" w:rsidP="00984DD2">
      <w:proofErr w:type="gramStart"/>
      <w:r>
        <w:t>eerwraak</w:t>
      </w:r>
      <w:proofErr w:type="gramEnd"/>
      <w:r>
        <w:tab/>
      </w:r>
      <w:r w:rsidR="009F4067">
        <w:t>moord of ernstige mishandeling om de eer van de familie te wreken</w:t>
      </w:r>
    </w:p>
    <w:p w:rsidR="009F4067" w:rsidRDefault="009F4067" w:rsidP="00984DD2">
      <w:proofErr w:type="gramStart"/>
      <w:r>
        <w:t>in</w:t>
      </w:r>
      <w:proofErr w:type="gramEnd"/>
      <w:r>
        <w:t xml:space="preserve"> beroep gaan</w:t>
      </w:r>
      <w:r>
        <w:tab/>
      </w:r>
      <w:r>
        <w:tab/>
        <w:t>herziening van een vonnis vragen bij een hogere rechtbank</w:t>
      </w:r>
    </w:p>
    <w:p w:rsidR="009F4067" w:rsidRDefault="009F4067" w:rsidP="00984DD2">
      <w:proofErr w:type="gramStart"/>
      <w:r>
        <w:t>intimidatie</w:t>
      </w:r>
      <w:proofErr w:type="gramEnd"/>
      <w:r>
        <w:tab/>
        <w:t>bangmakerij, meestal door dreigementen</w:t>
      </w:r>
    </w:p>
    <w:p w:rsidR="009F4067" w:rsidRDefault="009F4067" w:rsidP="00984DD2">
      <w:proofErr w:type="gramStart"/>
      <w:r>
        <w:t>lynchpartij</w:t>
      </w:r>
      <w:proofErr w:type="gramEnd"/>
      <w:r>
        <w:tab/>
        <w:t>moord of ernstige mishandeling om de geschonden eer van de familie te wreken</w:t>
      </w:r>
    </w:p>
    <w:p w:rsidR="009F4067" w:rsidRDefault="009F4067" w:rsidP="00984DD2">
      <w:proofErr w:type="gramStart"/>
      <w:r>
        <w:t>maffia</w:t>
      </w:r>
      <w:proofErr w:type="gramEnd"/>
      <w:r>
        <w:tab/>
      </w:r>
      <w:r>
        <w:tab/>
        <w:t>van oorsprong Italiaanse misdaadorganisatie</w:t>
      </w:r>
    </w:p>
    <w:p w:rsidR="009F4067" w:rsidRDefault="009F4067" w:rsidP="00984DD2">
      <w:proofErr w:type="gramStart"/>
      <w:r>
        <w:t>officier</w:t>
      </w:r>
      <w:proofErr w:type="gramEnd"/>
      <w:r>
        <w:t xml:space="preserve"> van justitie</w:t>
      </w:r>
      <w:r>
        <w:tab/>
        <w:t>rechterlijke functionaris die verdachten aanklaagt voor de rechtbank</w:t>
      </w:r>
    </w:p>
    <w:p w:rsidR="009F4067" w:rsidRDefault="009F4067" w:rsidP="00984DD2">
      <w:proofErr w:type="gramStart"/>
      <w:r>
        <w:t>onderwereld</w:t>
      </w:r>
      <w:proofErr w:type="gramEnd"/>
      <w:r>
        <w:tab/>
        <w:t>misdadigerskringen</w:t>
      </w:r>
    </w:p>
    <w:p w:rsidR="009F4067" w:rsidRDefault="009F4067" w:rsidP="00984DD2">
      <w:proofErr w:type="gramStart"/>
      <w:r>
        <w:t>op</w:t>
      </w:r>
      <w:proofErr w:type="gramEnd"/>
      <w:r>
        <w:t xml:space="preserve"> borgtocht vrijlaten</w:t>
      </w:r>
      <w:r>
        <w:tab/>
        <w:t>in ruil voor een geldbedrag op vrije voeten stellen</w:t>
      </w:r>
    </w:p>
    <w:p w:rsidR="009F4067" w:rsidRDefault="009F4067" w:rsidP="00984DD2">
      <w:proofErr w:type="gramStart"/>
      <w:r>
        <w:t>proces-verbaal</w:t>
      </w:r>
      <w:proofErr w:type="gramEnd"/>
      <w:r>
        <w:tab/>
      </w:r>
      <w:r>
        <w:tab/>
        <w:t>schriftelijk verslag, meestal van de toedracht van een misdrijf</w:t>
      </w:r>
    </w:p>
    <w:p w:rsidR="009F4067" w:rsidRDefault="009F4067" w:rsidP="00984DD2">
      <w:proofErr w:type="gramStart"/>
      <w:r>
        <w:t>recidivist</w:t>
      </w:r>
      <w:proofErr w:type="gramEnd"/>
      <w:r>
        <w:tab/>
        <w:t>iemand die opnieuw hetzelfde misdrijf pleegt</w:t>
      </w:r>
    </w:p>
    <w:p w:rsidR="009F4067" w:rsidRDefault="009F4067" w:rsidP="00984DD2">
      <w:proofErr w:type="gramStart"/>
      <w:r>
        <w:lastRenderedPageBreak/>
        <w:t>reconstructie</w:t>
      </w:r>
      <w:proofErr w:type="gramEnd"/>
      <w:r>
        <w:tab/>
        <w:t>nagespeelde toedracht van e</w:t>
      </w:r>
      <w:r w:rsidR="00983590">
        <w:t>en ongeluk of misdrijf</w:t>
      </w:r>
    </w:p>
    <w:p w:rsidR="00983590" w:rsidRDefault="00983590" w:rsidP="00984DD2">
      <w:proofErr w:type="gramStart"/>
      <w:r>
        <w:t>reclassering</w:t>
      </w:r>
      <w:proofErr w:type="gramEnd"/>
      <w:r>
        <w:tab/>
        <w:t>organisatie die ex-gedetineerden helpt bij terugkeer in de samenleving</w:t>
      </w:r>
    </w:p>
    <w:p w:rsidR="00983590" w:rsidRDefault="00983590" w:rsidP="00984DD2">
      <w:proofErr w:type="gramStart"/>
      <w:r>
        <w:t>voorlopige</w:t>
      </w:r>
      <w:proofErr w:type="gramEnd"/>
      <w:r>
        <w:t xml:space="preserve"> hechtenis</w:t>
      </w:r>
      <w:r>
        <w:tab/>
      </w:r>
    </w:p>
    <w:p w:rsidR="00983590" w:rsidRDefault="00983590" w:rsidP="00984DD2">
      <w:r>
        <w:tab/>
      </w:r>
      <w:r>
        <w:tab/>
      </w:r>
      <w:proofErr w:type="gramStart"/>
      <w:r>
        <w:t>gevangenschap</w:t>
      </w:r>
      <w:proofErr w:type="gramEnd"/>
      <w:r>
        <w:t xml:space="preserve"> in afwachting van een proces</w:t>
      </w:r>
    </w:p>
    <w:p w:rsidR="00983590" w:rsidRDefault="00983590" w:rsidP="00984DD2">
      <w:proofErr w:type="gramStart"/>
      <w:r>
        <w:t>witteboordencriminaliteit</w:t>
      </w:r>
      <w:proofErr w:type="gramEnd"/>
    </w:p>
    <w:p w:rsidR="00983590" w:rsidRDefault="00983590" w:rsidP="00984DD2">
      <w:r>
        <w:tab/>
      </w:r>
      <w:r>
        <w:tab/>
      </w:r>
      <w:proofErr w:type="gramStart"/>
      <w:r>
        <w:t>misdrijven</w:t>
      </w:r>
      <w:proofErr w:type="gramEnd"/>
      <w:r>
        <w:t xml:space="preserve"> gepleegd door burgers van achter hun bureau</w:t>
      </w:r>
    </w:p>
    <w:p w:rsidR="00983590" w:rsidRDefault="00983590" w:rsidP="00984DD2">
      <w:proofErr w:type="gramStart"/>
      <w:r>
        <w:t>witwassen</w:t>
      </w:r>
      <w:proofErr w:type="gramEnd"/>
      <w:r>
        <w:tab/>
        <w:t>zwartgeld legaal maken door investeringen</w:t>
      </w:r>
    </w:p>
    <w:p w:rsidR="00C34187" w:rsidRDefault="00C34187" w:rsidP="00984DD2"/>
    <w:sectPr w:rsidR="00C34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D2"/>
    <w:rsid w:val="00266EA8"/>
    <w:rsid w:val="003F6C95"/>
    <w:rsid w:val="0069641A"/>
    <w:rsid w:val="00812DEE"/>
    <w:rsid w:val="00983590"/>
    <w:rsid w:val="00984DD2"/>
    <w:rsid w:val="009F4067"/>
    <w:rsid w:val="00C34187"/>
    <w:rsid w:val="00C659BE"/>
    <w:rsid w:val="00E5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Henneveld</dc:creator>
  <cp:lastModifiedBy>Heleen Henneveld</cp:lastModifiedBy>
  <cp:revision>1</cp:revision>
  <dcterms:created xsi:type="dcterms:W3CDTF">2017-09-21T01:52:00Z</dcterms:created>
  <dcterms:modified xsi:type="dcterms:W3CDTF">2017-09-21T03:43:00Z</dcterms:modified>
</cp:coreProperties>
</file>